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34" w:rsidRPr="008A51F6" w:rsidRDefault="009F0E8E" w:rsidP="008A51F6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r w:rsidRPr="008A51F6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>Εκπαιδευτική Ρομποτική</w:t>
      </w:r>
    </w:p>
    <w:p w:rsidR="00C6112F" w:rsidRDefault="00C6112F" w:rsidP="008A51F6">
      <w:pPr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noProof/>
          <w:sz w:val="28"/>
          <w:szCs w:val="28"/>
          <w:shd w:val="clear" w:color="auto" w:fill="FFFFFF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</wp:posOffset>
            </wp:positionV>
            <wp:extent cx="3557905" cy="2667000"/>
            <wp:effectExtent l="19050" t="0" r="4445" b="0"/>
            <wp:wrapTight wrapText="bothSides">
              <wp:wrapPolygon edited="0">
                <wp:start x="-116" y="0"/>
                <wp:lineTo x="-116" y="21446"/>
                <wp:lineTo x="21627" y="21446"/>
                <wp:lineTo x="21627" y="0"/>
                <wp:lineTo x="-116" y="0"/>
              </wp:wrapPolygon>
            </wp:wrapTight>
            <wp:docPr id="2" name="Εικόνα 2" descr="E:\robotiki\DSCN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obotiki\DSCN026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Με στόχο την ενημέρωση των μαθητών μας πάνω στην εκπαιδευτική ρομποτική, είχαμε τη χαρά να φιλοξενήσουμε </w:t>
      </w:r>
      <w:r w:rsidR="009F0E8E" w:rsidRPr="008A51F6">
        <w:rPr>
          <w:rFonts w:cs="Arial"/>
          <w:sz w:val="28"/>
          <w:szCs w:val="28"/>
          <w:shd w:val="clear" w:color="auto" w:fill="FFFFFF"/>
        </w:rPr>
        <w:t xml:space="preserve">στο </w:t>
      </w:r>
      <w:r w:rsidR="00842634" w:rsidRPr="008A51F6">
        <w:rPr>
          <w:rFonts w:cs="Arial"/>
          <w:sz w:val="28"/>
          <w:szCs w:val="28"/>
          <w:shd w:val="clear" w:color="auto" w:fill="FFFFFF"/>
        </w:rPr>
        <w:t>σχολείο μας την Τ</w:t>
      </w:r>
      <w:r>
        <w:rPr>
          <w:rFonts w:cs="Arial"/>
          <w:sz w:val="28"/>
          <w:szCs w:val="28"/>
          <w:shd w:val="clear" w:color="auto" w:fill="FFFFFF"/>
        </w:rPr>
        <w:t xml:space="preserve">ετάρτη </w:t>
      </w:r>
      <w:r w:rsidR="00842634" w:rsidRPr="008A51F6">
        <w:rPr>
          <w:rFonts w:cs="Arial"/>
          <w:sz w:val="28"/>
          <w:szCs w:val="28"/>
          <w:shd w:val="clear" w:color="auto" w:fill="FFFFFF"/>
        </w:rPr>
        <w:t>1</w:t>
      </w:r>
      <w:r w:rsidRPr="00C6112F">
        <w:rPr>
          <w:rFonts w:cs="Arial"/>
          <w:sz w:val="28"/>
          <w:szCs w:val="28"/>
          <w:shd w:val="clear" w:color="auto" w:fill="FFFFFF"/>
        </w:rPr>
        <w:t>5</w:t>
      </w:r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 Φεβρουαρίου 2017 την συνεργάτιδα του</w:t>
      </w:r>
      <w:r w:rsidR="00842634" w:rsidRPr="008A51F6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hyperlink r:id="rId5" w:history="1">
        <w:r w:rsidR="00842634" w:rsidRPr="008A51F6">
          <w:rPr>
            <w:rStyle w:val="-"/>
            <w:rFonts w:cs="Arial"/>
            <w:color w:val="auto"/>
            <w:sz w:val="28"/>
            <w:szCs w:val="28"/>
            <w:u w:val="none"/>
            <w:shd w:val="clear" w:color="auto" w:fill="FFFFFF"/>
          </w:rPr>
          <w:t>Κέντρου Τεχνολογικής Έρευνας</w:t>
        </w:r>
      </w:hyperlink>
      <w:r w:rsidR="00842634" w:rsidRPr="008A51F6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Ανατολικής Μακεδονίας και Θράκης κα. Ιωάννα Μπακάλη, </w:t>
      </w:r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842634" w:rsidRPr="008A51F6">
        <w:rPr>
          <w:rFonts w:cs="Arial"/>
          <w:sz w:val="28"/>
          <w:szCs w:val="28"/>
          <w:shd w:val="clear" w:color="auto" w:fill="FFFFFF"/>
        </w:rPr>
        <w:t>Μηχανικό Βιομηχανικής Πληροφορικής και τον κ</w:t>
      </w:r>
      <w:r w:rsidR="009F0E8E" w:rsidRPr="008A51F6">
        <w:rPr>
          <w:rFonts w:cs="Arial"/>
          <w:sz w:val="28"/>
          <w:szCs w:val="28"/>
          <w:shd w:val="clear" w:color="auto" w:fill="FFFFFF"/>
        </w:rPr>
        <w:t xml:space="preserve">. Δημήτρη </w:t>
      </w:r>
      <w:proofErr w:type="spellStart"/>
      <w:r w:rsidR="009F0E8E" w:rsidRPr="008A51F6">
        <w:rPr>
          <w:rFonts w:cs="Arial"/>
          <w:sz w:val="28"/>
          <w:szCs w:val="28"/>
          <w:shd w:val="clear" w:color="auto" w:fill="FFFFFF"/>
        </w:rPr>
        <w:t>Πογαρίδη</w:t>
      </w:r>
      <w:proofErr w:type="spellEnd"/>
      <w:r w:rsidR="009F0E8E" w:rsidRPr="008A51F6">
        <w:rPr>
          <w:rFonts w:cs="Arial"/>
          <w:sz w:val="28"/>
          <w:szCs w:val="28"/>
          <w:shd w:val="clear" w:color="auto" w:fill="FFFFFF"/>
        </w:rPr>
        <w:t xml:space="preserve">, Καθηγητή ΤΕΙ Α.Μ.Θ.  </w:t>
      </w:r>
    </w:p>
    <w:p w:rsidR="00842634" w:rsidRDefault="00C6112F" w:rsidP="008A51F6">
      <w:pPr>
        <w:jc w:val="both"/>
        <w:rPr>
          <w:sz w:val="28"/>
          <w:szCs w:val="28"/>
          <w:shd w:val="clear" w:color="auto" w:fill="FFFFFF"/>
        </w:rPr>
      </w:pPr>
      <w:r>
        <w:rPr>
          <w:rFonts w:cs="Arial"/>
          <w:noProof/>
          <w:sz w:val="28"/>
          <w:szCs w:val="28"/>
          <w:shd w:val="clear" w:color="auto" w:fill="FFFFFF"/>
          <w:lang w:eastAsia="el-GR"/>
        </w:rPr>
        <w:drawing>
          <wp:inline distT="0" distB="0" distL="0" distR="0">
            <wp:extent cx="5274310" cy="3953334"/>
            <wp:effectExtent l="19050" t="0" r="2540" b="0"/>
            <wp:docPr id="3" name="Εικόνα 3" descr="E:\robotiki\DSCN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obotiki\DSCN027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634" w:rsidRPr="008A51F6">
        <w:rPr>
          <w:rFonts w:cs="Arial"/>
          <w:sz w:val="28"/>
          <w:szCs w:val="28"/>
          <w:shd w:val="clear" w:color="auto" w:fill="FFFFFF"/>
        </w:rPr>
        <w:t>Η κα</w:t>
      </w:r>
      <w:r>
        <w:rPr>
          <w:rFonts w:cs="Arial"/>
          <w:sz w:val="28"/>
          <w:szCs w:val="28"/>
          <w:shd w:val="clear" w:color="auto" w:fill="FFFFFF"/>
        </w:rPr>
        <w:t>.</w:t>
      </w:r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 Μπακάλη παρουσίασε στα τμήματα </w:t>
      </w:r>
      <w:r>
        <w:rPr>
          <w:rFonts w:cs="Arial"/>
          <w:sz w:val="28"/>
          <w:szCs w:val="28"/>
          <w:shd w:val="clear" w:color="auto" w:fill="FFFFFF"/>
        </w:rPr>
        <w:t>της Δ’,</w:t>
      </w:r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 Ε’ και ΣΤ’ τάξης  την εκπαιδευτική πλατφόρμα ρομποτικής </w:t>
      </w:r>
      <w:proofErr w:type="spellStart"/>
      <w:r w:rsidR="00842634" w:rsidRPr="008A51F6">
        <w:rPr>
          <w:rFonts w:cs="Arial"/>
          <w:sz w:val="28"/>
          <w:szCs w:val="28"/>
          <w:shd w:val="clear" w:color="auto" w:fill="FFFFFF"/>
        </w:rPr>
        <w:t>Lego</w:t>
      </w:r>
      <w:proofErr w:type="spellEnd"/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842634" w:rsidRPr="008A51F6">
        <w:rPr>
          <w:rFonts w:cs="Arial"/>
          <w:sz w:val="28"/>
          <w:szCs w:val="28"/>
          <w:shd w:val="clear" w:color="auto" w:fill="FFFFFF"/>
          <w:lang w:val="en-US"/>
        </w:rPr>
        <w:t>WeDo</w:t>
      </w:r>
      <w:proofErr w:type="spellEnd"/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  </w:t>
      </w:r>
      <w:r w:rsidR="00753740">
        <w:rPr>
          <w:rFonts w:cs="Arial"/>
          <w:sz w:val="28"/>
          <w:szCs w:val="28"/>
          <w:shd w:val="clear" w:color="auto" w:fill="FFFFFF"/>
        </w:rPr>
        <w:t xml:space="preserve">και </w:t>
      </w:r>
      <w:proofErr w:type="spellStart"/>
      <w:r w:rsidR="00753740">
        <w:rPr>
          <w:rFonts w:cs="Arial"/>
          <w:sz w:val="28"/>
          <w:szCs w:val="28"/>
          <w:shd w:val="clear" w:color="auto" w:fill="FFFFFF"/>
          <w:lang w:val="en-US"/>
        </w:rPr>
        <w:t>littleBits</w:t>
      </w:r>
      <w:proofErr w:type="spellEnd"/>
      <w:r w:rsidR="00753740" w:rsidRPr="00753740">
        <w:rPr>
          <w:rFonts w:cs="Arial"/>
          <w:sz w:val="28"/>
          <w:szCs w:val="28"/>
          <w:shd w:val="clear" w:color="auto" w:fill="FFFFFF"/>
        </w:rPr>
        <w:t xml:space="preserve"> </w:t>
      </w:r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και έδωσε στους μαθητές μας τη δυνατότητα να εξερευνήσουν από κοντά </w:t>
      </w:r>
      <w:r w:rsidR="00842634" w:rsidRPr="008A51F6">
        <w:rPr>
          <w:rFonts w:cs="Arial"/>
          <w:sz w:val="28"/>
          <w:szCs w:val="28"/>
          <w:shd w:val="clear" w:color="auto" w:fill="FFFFFF"/>
        </w:rPr>
        <w:lastRenderedPageBreak/>
        <w:t xml:space="preserve">και να ανακαλύψουν την </w:t>
      </w:r>
      <w:proofErr w:type="spellStart"/>
      <w:r w:rsidR="00842634" w:rsidRPr="008A51F6">
        <w:rPr>
          <w:rFonts w:cs="Arial"/>
          <w:sz w:val="28"/>
          <w:szCs w:val="28"/>
          <w:shd w:val="clear" w:color="auto" w:fill="FFFFFF"/>
        </w:rPr>
        <w:t>πολυμορφικότητα</w:t>
      </w:r>
      <w:proofErr w:type="spellEnd"/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 μιας κατασκευής από </w:t>
      </w:r>
      <w:proofErr w:type="spellStart"/>
      <w:r w:rsidR="00842634" w:rsidRPr="008A51F6">
        <w:rPr>
          <w:rFonts w:cs="Arial"/>
          <w:sz w:val="28"/>
          <w:szCs w:val="28"/>
          <w:shd w:val="clear" w:color="auto" w:fill="FFFFFF"/>
        </w:rPr>
        <w:t>lego</w:t>
      </w:r>
      <w:proofErr w:type="spellEnd"/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 και την </w:t>
      </w:r>
      <w:proofErr w:type="spellStart"/>
      <w:r w:rsidR="00842634" w:rsidRPr="008A51F6">
        <w:rPr>
          <w:rFonts w:cs="Arial"/>
          <w:sz w:val="28"/>
          <w:szCs w:val="28"/>
          <w:shd w:val="clear" w:color="auto" w:fill="FFFFFF"/>
        </w:rPr>
        <w:t>εξελίξή</w:t>
      </w:r>
      <w:proofErr w:type="spellEnd"/>
      <w:r w:rsidR="00842634" w:rsidRPr="008A51F6">
        <w:rPr>
          <w:rFonts w:cs="Arial"/>
          <w:sz w:val="28"/>
          <w:szCs w:val="28"/>
          <w:shd w:val="clear" w:color="auto" w:fill="FFFFFF"/>
        </w:rPr>
        <w:t xml:space="preserve"> της σε ρομπότ, </w:t>
      </w:r>
      <w:r w:rsidR="008A51F6">
        <w:rPr>
          <w:sz w:val="28"/>
          <w:szCs w:val="28"/>
          <w:shd w:val="clear" w:color="auto" w:fill="FFFFFF"/>
        </w:rPr>
        <w:t>τα οποία</w:t>
      </w:r>
      <w:r w:rsidR="009F0E8E" w:rsidRPr="008A51F6">
        <w:rPr>
          <w:sz w:val="28"/>
          <w:szCs w:val="28"/>
          <w:shd w:val="clear" w:color="auto" w:fill="FFFFFF"/>
        </w:rPr>
        <w:t xml:space="preserve"> θα </w:t>
      </w:r>
      <w:r w:rsidR="00753740">
        <w:rPr>
          <w:sz w:val="28"/>
          <w:szCs w:val="28"/>
          <w:shd w:val="clear" w:color="auto" w:fill="FFFFFF"/>
        </w:rPr>
        <w:t>προγραμματίσουν σε ειδικά εύκολα</w:t>
      </w:r>
      <w:r w:rsidR="009F0E8E" w:rsidRPr="008A51F6">
        <w:rPr>
          <w:sz w:val="28"/>
          <w:szCs w:val="28"/>
          <w:shd w:val="clear" w:color="auto" w:fill="FFFFFF"/>
        </w:rPr>
        <w:t xml:space="preserve"> κατανοητά εκπαιδευτικά περιβάλλοντα.</w:t>
      </w:r>
      <w:r w:rsidR="008A51F6">
        <w:rPr>
          <w:sz w:val="28"/>
          <w:szCs w:val="28"/>
          <w:shd w:val="clear" w:color="auto" w:fill="FFFFFF"/>
        </w:rPr>
        <w:t xml:space="preserve"> </w:t>
      </w:r>
    </w:p>
    <w:p w:rsidR="00C6112F" w:rsidRDefault="00C6112F" w:rsidP="008A51F6">
      <w:pPr>
        <w:jc w:val="both"/>
        <w:rPr>
          <w:sz w:val="28"/>
          <w:szCs w:val="28"/>
        </w:rPr>
      </w:pPr>
    </w:p>
    <w:p w:rsidR="00C6112F" w:rsidRPr="008A51F6" w:rsidRDefault="00C6112F" w:rsidP="008A51F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4281805</wp:posOffset>
            </wp:positionV>
            <wp:extent cx="5274310" cy="3952875"/>
            <wp:effectExtent l="19050" t="0" r="2540" b="0"/>
            <wp:wrapTight wrapText="bothSides">
              <wp:wrapPolygon edited="0">
                <wp:start x="-78" y="0"/>
                <wp:lineTo x="-78" y="21548"/>
                <wp:lineTo x="21610" y="21548"/>
                <wp:lineTo x="21610" y="0"/>
                <wp:lineTo x="-78" y="0"/>
              </wp:wrapPolygon>
            </wp:wrapTight>
            <wp:docPr id="1" name="Εικόνα 1" descr="E:\robotiki\DSCN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botiki\DSCN02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inline distT="0" distB="0" distL="0" distR="0">
            <wp:extent cx="5274310" cy="3953334"/>
            <wp:effectExtent l="19050" t="0" r="2540" b="0"/>
            <wp:docPr id="4" name="Εικόνα 4" descr="E:\robotiki\DSCN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obotiki\DSCN027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12F" w:rsidRPr="008A51F6" w:rsidSect="00145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42634"/>
    <w:rsid w:val="000C0E41"/>
    <w:rsid w:val="000F6FD4"/>
    <w:rsid w:val="00135793"/>
    <w:rsid w:val="001458FD"/>
    <w:rsid w:val="003F2F05"/>
    <w:rsid w:val="0045414C"/>
    <w:rsid w:val="00596788"/>
    <w:rsid w:val="00753740"/>
    <w:rsid w:val="00842634"/>
    <w:rsid w:val="008A51F6"/>
    <w:rsid w:val="009F0E8E"/>
    <w:rsid w:val="00C6112F"/>
    <w:rsid w:val="00F1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2634"/>
  </w:style>
  <w:style w:type="character" w:styleId="-">
    <w:name w:val="Hyperlink"/>
    <w:basedOn w:val="a0"/>
    <w:uiPriority w:val="99"/>
    <w:semiHidden/>
    <w:unhideWhenUsed/>
    <w:rsid w:val="0084263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6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1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tr-emth.teikav.edu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2017-02-15T15:39:00Z</dcterms:created>
  <dcterms:modified xsi:type="dcterms:W3CDTF">2017-02-15T19:52:00Z</dcterms:modified>
</cp:coreProperties>
</file>